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E49C" w14:textId="1DB0D317" w:rsidR="009E6CCE" w:rsidRDefault="002B3E22" w:rsidP="009E6CCE">
      <w:pPr>
        <w:jc w:val="center"/>
        <w:rPr>
          <w:b/>
        </w:rPr>
      </w:pPr>
      <w:r>
        <w:rPr>
          <w:b/>
        </w:rPr>
        <w:t xml:space="preserve">D o d a t o k   č. </w:t>
      </w:r>
      <w:r w:rsidR="0070774B">
        <w:rPr>
          <w:b/>
        </w:rPr>
        <w:t>4</w:t>
      </w:r>
    </w:p>
    <w:p w14:paraId="51CD2477" w14:textId="5CD58321" w:rsidR="009E6CCE" w:rsidRDefault="009E6CCE" w:rsidP="009703A8">
      <w:pPr>
        <w:pBdr>
          <w:bottom w:val="single" w:sz="4" w:space="1" w:color="auto"/>
        </w:pBdr>
        <w:jc w:val="center"/>
      </w:pPr>
      <w:r>
        <w:t xml:space="preserve">k Zmluve o nájme nebytových priestorov č. </w:t>
      </w:r>
      <w:r w:rsidR="002F202E">
        <w:t>5</w:t>
      </w:r>
      <w:r w:rsidR="00AA0ADB">
        <w:t>3</w:t>
      </w:r>
      <w:r w:rsidR="00037592">
        <w:t xml:space="preserve"> u</w:t>
      </w:r>
      <w:r>
        <w:t>zatvorenej podľa ustanovení Občianskeho zákonníka v platnom znení a zák. č. 116/1990 Zb. o nájme a podnájme nebytových priestorov v platnom znení.</w:t>
      </w:r>
    </w:p>
    <w:p w14:paraId="45FCC35F" w14:textId="77777777" w:rsidR="009E6CCE" w:rsidRDefault="009E6CCE" w:rsidP="009703A8">
      <w:pPr>
        <w:spacing w:before="600" w:after="240"/>
        <w:jc w:val="both"/>
        <w:rPr>
          <w:b/>
        </w:rPr>
      </w:pPr>
      <w:r>
        <w:rPr>
          <w:b/>
        </w:rPr>
        <w:t>Účastníci dodatku:</w:t>
      </w:r>
    </w:p>
    <w:p w14:paraId="0CDFDAB2" w14:textId="77777777" w:rsidR="009E6CCE" w:rsidRDefault="009E6CCE" w:rsidP="00A6426F">
      <w:pPr>
        <w:tabs>
          <w:tab w:val="left" w:pos="2268"/>
        </w:tabs>
        <w:spacing w:after="120"/>
        <w:jc w:val="both"/>
        <w:rPr>
          <w:b/>
        </w:rPr>
      </w:pPr>
      <w:r>
        <w:rPr>
          <w:b/>
        </w:rPr>
        <w:t>Prenajímateľ:</w:t>
      </w:r>
      <w:r w:rsidR="00642575">
        <w:rPr>
          <w:b/>
        </w:rPr>
        <w:tab/>
      </w:r>
      <w:r w:rsidR="00320C2A">
        <w:rPr>
          <w:b/>
        </w:rPr>
        <w:tab/>
      </w:r>
      <w:r>
        <w:rPr>
          <w:b/>
        </w:rPr>
        <w:t>Správa majetku mesta, n.o., Partizánske</w:t>
      </w:r>
    </w:p>
    <w:p w14:paraId="02D5A793" w14:textId="77777777" w:rsidR="009E6CCE" w:rsidRDefault="009E6CCE" w:rsidP="00642575">
      <w:pPr>
        <w:tabs>
          <w:tab w:val="left" w:pos="2268"/>
        </w:tabs>
        <w:jc w:val="both"/>
      </w:pPr>
      <w:r>
        <w:t>Sídlo:</w:t>
      </w:r>
      <w:r w:rsidR="00642575">
        <w:tab/>
      </w:r>
      <w:r w:rsidR="00320C2A">
        <w:tab/>
      </w:r>
      <w:r w:rsidR="008D26DA">
        <w:t>29.</w:t>
      </w:r>
      <w:r>
        <w:t>augusta 1191/51, 958 01</w:t>
      </w:r>
      <w:r w:rsidR="00642575">
        <w:t xml:space="preserve"> </w:t>
      </w:r>
      <w:r>
        <w:t xml:space="preserve"> Partizánske</w:t>
      </w:r>
    </w:p>
    <w:p w14:paraId="598A5BC3" w14:textId="77777777" w:rsidR="009E6CCE" w:rsidRDefault="009E6CCE" w:rsidP="00642575">
      <w:pPr>
        <w:tabs>
          <w:tab w:val="left" w:pos="2268"/>
        </w:tabs>
        <w:jc w:val="both"/>
      </w:pPr>
      <w:r>
        <w:t>Zastúpená:</w:t>
      </w:r>
      <w:r w:rsidR="00642575">
        <w:tab/>
      </w:r>
      <w:r w:rsidR="00320C2A">
        <w:tab/>
      </w:r>
      <w:r w:rsidR="00642575">
        <w:t xml:space="preserve">Ing. Branislav Lačný, </w:t>
      </w:r>
      <w:r>
        <w:t>riaditeľ</w:t>
      </w:r>
    </w:p>
    <w:p w14:paraId="2BEF2BDF" w14:textId="37E20DF6" w:rsidR="009E6CCE" w:rsidRDefault="00642575" w:rsidP="00642575">
      <w:pPr>
        <w:tabs>
          <w:tab w:val="left" w:pos="2268"/>
        </w:tabs>
        <w:jc w:val="both"/>
      </w:pPr>
      <w:r>
        <w:t>IČO:</w:t>
      </w:r>
      <w:r>
        <w:tab/>
      </w:r>
      <w:r w:rsidR="00320C2A">
        <w:tab/>
      </w:r>
      <w:r w:rsidR="00317B31">
        <w:t>37</w:t>
      </w:r>
      <w:r w:rsidR="00547377">
        <w:t> </w:t>
      </w:r>
      <w:r w:rsidR="009E6CCE">
        <w:t>923</w:t>
      </w:r>
      <w:r w:rsidR="00547377">
        <w:t xml:space="preserve"> </w:t>
      </w:r>
      <w:r w:rsidR="009E6CCE">
        <w:t>145</w:t>
      </w:r>
    </w:p>
    <w:p w14:paraId="1172E74D" w14:textId="77777777" w:rsidR="009E6CCE" w:rsidRDefault="009E6CCE" w:rsidP="00642575">
      <w:pPr>
        <w:tabs>
          <w:tab w:val="left" w:pos="2268"/>
        </w:tabs>
        <w:jc w:val="both"/>
      </w:pPr>
      <w:r>
        <w:t>DIČ:</w:t>
      </w:r>
      <w:r w:rsidR="00642575">
        <w:tab/>
      </w:r>
      <w:r w:rsidR="00320C2A">
        <w:tab/>
      </w:r>
      <w:r>
        <w:t>2022092963</w:t>
      </w:r>
    </w:p>
    <w:p w14:paraId="00202DEC" w14:textId="77777777" w:rsidR="009E6CCE" w:rsidRDefault="009E6CCE" w:rsidP="00642575">
      <w:pPr>
        <w:tabs>
          <w:tab w:val="left" w:pos="2268"/>
        </w:tabs>
        <w:jc w:val="both"/>
      </w:pPr>
      <w:r>
        <w:t>IČ DPH:</w:t>
      </w:r>
      <w:r w:rsidR="00642575">
        <w:tab/>
      </w:r>
      <w:r w:rsidR="00320C2A">
        <w:tab/>
      </w:r>
      <w:r>
        <w:t>SK2022092963</w:t>
      </w:r>
    </w:p>
    <w:p w14:paraId="6D8E6C02" w14:textId="77777777" w:rsidR="009E6CCE" w:rsidRDefault="009E6CCE" w:rsidP="00642575">
      <w:pPr>
        <w:tabs>
          <w:tab w:val="left" w:pos="2268"/>
        </w:tabs>
        <w:jc w:val="both"/>
      </w:pPr>
      <w:r>
        <w:t>Bankové spojenie:</w:t>
      </w:r>
      <w:r w:rsidR="00642575">
        <w:tab/>
      </w:r>
      <w:r w:rsidR="00320C2A">
        <w:tab/>
      </w:r>
      <w:r>
        <w:t>ČSOB, a. s., pobočka Partizánske</w:t>
      </w:r>
    </w:p>
    <w:p w14:paraId="0BD26831" w14:textId="77777777" w:rsidR="009E6CCE" w:rsidRDefault="009E6CCE" w:rsidP="00642575">
      <w:pPr>
        <w:tabs>
          <w:tab w:val="left" w:pos="2268"/>
        </w:tabs>
        <w:jc w:val="both"/>
      </w:pPr>
      <w:r>
        <w:t>Číslo účtu:</w:t>
      </w:r>
      <w:r w:rsidR="00642575">
        <w:tab/>
      </w:r>
      <w:r w:rsidR="00320C2A">
        <w:tab/>
      </w:r>
      <w:r>
        <w:t>SK10 7500 0000 0040 0301</w:t>
      </w:r>
      <w:r w:rsidR="00317B31">
        <w:t xml:space="preserve"> </w:t>
      </w:r>
      <w:r>
        <w:t>5169</w:t>
      </w:r>
    </w:p>
    <w:p w14:paraId="21F3CB09" w14:textId="77777777" w:rsidR="009E6CCE" w:rsidRDefault="009E6CCE" w:rsidP="00642575">
      <w:pPr>
        <w:tabs>
          <w:tab w:val="left" w:pos="2268"/>
        </w:tabs>
        <w:jc w:val="both"/>
        <w:rPr>
          <w:b/>
        </w:rPr>
      </w:pPr>
      <w:r>
        <w:t>Registrácia:</w:t>
      </w:r>
      <w:r w:rsidR="00642575">
        <w:tab/>
      </w:r>
      <w:r w:rsidR="00320C2A">
        <w:tab/>
      </w:r>
      <w:r>
        <w:t>Okresný úrad Trenčín, reg. č. OVVS /NO/89-16/2005</w:t>
      </w:r>
    </w:p>
    <w:p w14:paraId="20C0EAB1" w14:textId="77777777" w:rsidR="009E6CCE" w:rsidRDefault="009E6CCE" w:rsidP="00642575">
      <w:pPr>
        <w:tabs>
          <w:tab w:val="left" w:pos="2268"/>
        </w:tabs>
        <w:jc w:val="both"/>
      </w:pPr>
      <w:r>
        <w:t>Kontakt:</w:t>
      </w:r>
      <w:r w:rsidR="00642575">
        <w:tab/>
      </w:r>
      <w:r w:rsidR="00320C2A">
        <w:tab/>
      </w:r>
      <w:r>
        <w:t>038/285 17 20</w:t>
      </w:r>
    </w:p>
    <w:p w14:paraId="23F85AA6" w14:textId="77777777" w:rsidR="009E6CCE" w:rsidRDefault="009E6CCE" w:rsidP="00642575">
      <w:pPr>
        <w:tabs>
          <w:tab w:val="left" w:pos="2268"/>
        </w:tabs>
        <w:jc w:val="both"/>
      </w:pPr>
      <w:r>
        <w:t>E-mail:</w:t>
      </w:r>
      <w:r w:rsidR="00642575">
        <w:tab/>
      </w:r>
      <w:r w:rsidR="00320C2A">
        <w:tab/>
      </w:r>
      <w:hyperlink r:id="rId7" w:history="1">
        <w:r w:rsidR="008D26DA" w:rsidRPr="007C3EF7">
          <w:rPr>
            <w:rStyle w:val="Hypertextovprepojenie"/>
          </w:rPr>
          <w:t>nebytove2@smmpartizanske.sk</w:t>
        </w:r>
      </w:hyperlink>
    </w:p>
    <w:p w14:paraId="09BA5DB0" w14:textId="77777777" w:rsidR="009E6CCE" w:rsidRDefault="009E6CCE" w:rsidP="009E6CCE">
      <w:pPr>
        <w:jc w:val="both"/>
      </w:pPr>
      <w:r>
        <w:t>(ďalej len „prenajímateľ“)</w:t>
      </w:r>
    </w:p>
    <w:p w14:paraId="5C4A9206" w14:textId="6AB6592C" w:rsidR="00676360" w:rsidRDefault="009E6CCE" w:rsidP="00676360">
      <w:pPr>
        <w:tabs>
          <w:tab w:val="left" w:pos="2835"/>
        </w:tabs>
        <w:spacing w:before="360" w:after="120"/>
        <w:jc w:val="both"/>
        <w:rPr>
          <w:b/>
        </w:rPr>
      </w:pPr>
      <w:r w:rsidRPr="00932D63">
        <w:rPr>
          <w:b/>
          <w:bCs/>
        </w:rPr>
        <w:t>Nájomca:</w:t>
      </w:r>
      <w:r w:rsidR="00642575">
        <w:tab/>
      </w:r>
      <w:r w:rsidR="00AA0ADB" w:rsidRPr="00AA0ADB">
        <w:rPr>
          <w:b/>
        </w:rPr>
        <w:t xml:space="preserve">Romana </w:t>
      </w:r>
      <w:proofErr w:type="spellStart"/>
      <w:r w:rsidR="00AA0ADB" w:rsidRPr="00AA0ADB">
        <w:rPr>
          <w:b/>
        </w:rPr>
        <w:t>Miškeje</w:t>
      </w:r>
      <w:proofErr w:type="spellEnd"/>
    </w:p>
    <w:p w14:paraId="37DEEE8F" w14:textId="77777777" w:rsidR="00AA0ADB" w:rsidRDefault="00AA0ADB" w:rsidP="00AA0ADB">
      <w:pPr>
        <w:tabs>
          <w:tab w:val="left" w:pos="2835"/>
        </w:tabs>
        <w:jc w:val="both"/>
      </w:pPr>
      <w:r>
        <w:t>Obchodné meno:</w:t>
      </w:r>
      <w:r>
        <w:tab/>
      </w:r>
      <w:r>
        <w:tab/>
      </w:r>
      <w:bookmarkStart w:id="0" w:name="_Hlk85781713"/>
      <w:r>
        <w:t xml:space="preserve">Romana </w:t>
      </w:r>
      <w:proofErr w:type="spellStart"/>
      <w:r>
        <w:t>Miškeje</w:t>
      </w:r>
      <w:bookmarkEnd w:id="0"/>
      <w:proofErr w:type="spellEnd"/>
    </w:p>
    <w:p w14:paraId="7E72B0E6" w14:textId="77777777" w:rsidR="00AA0ADB" w:rsidRDefault="00AA0ADB" w:rsidP="00AA0ADB">
      <w:pPr>
        <w:tabs>
          <w:tab w:val="left" w:pos="2835"/>
        </w:tabs>
        <w:jc w:val="both"/>
      </w:pPr>
      <w:r>
        <w:t>Miesto podnikania:</w:t>
      </w:r>
      <w:r>
        <w:tab/>
        <w:t>Komínová 37/8, 958 04  Partizánske</w:t>
      </w:r>
    </w:p>
    <w:p w14:paraId="10F9564D" w14:textId="57D083E9" w:rsidR="00AA0ADB" w:rsidRDefault="00AA0ADB" w:rsidP="00AA0ADB">
      <w:pPr>
        <w:tabs>
          <w:tab w:val="left" w:pos="2835"/>
        </w:tabs>
        <w:jc w:val="both"/>
      </w:pPr>
      <w:r>
        <w:t>IČO:</w:t>
      </w:r>
      <w:r>
        <w:tab/>
        <w:t>41 683 455</w:t>
      </w:r>
    </w:p>
    <w:p w14:paraId="48708D6E" w14:textId="77777777" w:rsidR="00AA0ADB" w:rsidRDefault="00AA0ADB" w:rsidP="00AA0ADB">
      <w:pPr>
        <w:tabs>
          <w:tab w:val="left" w:pos="2835"/>
        </w:tabs>
        <w:jc w:val="both"/>
      </w:pPr>
      <w:r>
        <w:t>DIČ:</w:t>
      </w:r>
      <w:r>
        <w:tab/>
        <w:t>1031198146</w:t>
      </w:r>
    </w:p>
    <w:p w14:paraId="20EE9D6A" w14:textId="5663D87A" w:rsidR="00AA0ADB" w:rsidRDefault="00AA0ADB" w:rsidP="00AA0ADB">
      <w:pPr>
        <w:tabs>
          <w:tab w:val="left" w:pos="2835"/>
        </w:tabs>
        <w:jc w:val="both"/>
      </w:pPr>
      <w:r>
        <w:t>Bankové spojenie:</w:t>
      </w:r>
      <w:r>
        <w:tab/>
        <w:t>Slovenská sporiteľňa, a.</w:t>
      </w:r>
      <w:r w:rsidR="00681466">
        <w:t xml:space="preserve"> </w:t>
      </w:r>
      <w:r>
        <w:t>s., Bratislava</w:t>
      </w:r>
    </w:p>
    <w:p w14:paraId="7D19A6EC" w14:textId="77777777" w:rsidR="00AA0ADB" w:rsidRDefault="00AA0ADB" w:rsidP="00AA0ADB">
      <w:pPr>
        <w:tabs>
          <w:tab w:val="left" w:pos="2835"/>
        </w:tabs>
        <w:jc w:val="both"/>
      </w:pPr>
      <w:r>
        <w:t>IBAN:</w:t>
      </w:r>
      <w:r>
        <w:tab/>
        <w:t>SK14 0900 0000 0000 3848 2658</w:t>
      </w:r>
    </w:p>
    <w:p w14:paraId="5C25AD82" w14:textId="77777777" w:rsidR="00AA0ADB" w:rsidRDefault="00AA0ADB" w:rsidP="00AA0ADB">
      <w:pPr>
        <w:tabs>
          <w:tab w:val="left" w:pos="2835"/>
        </w:tabs>
        <w:jc w:val="both"/>
      </w:pPr>
      <w:r>
        <w:t>Registrácia:</w:t>
      </w:r>
      <w:r>
        <w:tab/>
        <w:t>Okresný úrad Prievidza, č. živ. reg.: 341-7950</w:t>
      </w:r>
    </w:p>
    <w:p w14:paraId="2C7E4525" w14:textId="77777777" w:rsidR="00AA0ADB" w:rsidRDefault="00AA0ADB" w:rsidP="00AA0ADB">
      <w:pPr>
        <w:tabs>
          <w:tab w:val="left" w:pos="2835"/>
        </w:tabs>
        <w:jc w:val="both"/>
      </w:pPr>
      <w:r>
        <w:t>Kontakt:</w:t>
      </w:r>
      <w:r>
        <w:tab/>
        <w:t>0907 717 240</w:t>
      </w:r>
    </w:p>
    <w:p w14:paraId="35D3D521" w14:textId="659EAFB6" w:rsidR="00AA0ADB" w:rsidRDefault="00AA0ADB" w:rsidP="00AA0ADB">
      <w:pPr>
        <w:tabs>
          <w:tab w:val="left" w:pos="2835"/>
        </w:tabs>
        <w:jc w:val="both"/>
      </w:pPr>
      <w:r>
        <w:t>E-mail:</w:t>
      </w:r>
      <w:r>
        <w:tab/>
      </w:r>
      <w:hyperlink r:id="rId8" w:history="1">
        <w:r w:rsidRPr="00802F2E">
          <w:rPr>
            <w:rStyle w:val="Hypertextovprepojenie"/>
          </w:rPr>
          <w:t>romanka72@azet.sk</w:t>
        </w:r>
      </w:hyperlink>
      <w:r>
        <w:t xml:space="preserve"> </w:t>
      </w:r>
    </w:p>
    <w:p w14:paraId="584914B7" w14:textId="75616E5D" w:rsidR="009E6CCE" w:rsidRDefault="009E6CCE" w:rsidP="00AA0ADB">
      <w:pPr>
        <w:tabs>
          <w:tab w:val="left" w:pos="2835"/>
        </w:tabs>
        <w:jc w:val="both"/>
      </w:pPr>
      <w:r>
        <w:t>(ďalej len „nájomca“)</w:t>
      </w:r>
    </w:p>
    <w:p w14:paraId="06ACA5AC" w14:textId="77777777" w:rsidR="009E6CCE" w:rsidRDefault="009E6CCE" w:rsidP="001E124E">
      <w:pPr>
        <w:spacing w:before="600"/>
        <w:jc w:val="both"/>
        <w:rPr>
          <w:b/>
        </w:rPr>
      </w:pPr>
      <w:r>
        <w:rPr>
          <w:b/>
        </w:rPr>
        <w:t>Predmet a podmienky dodatku:</w:t>
      </w:r>
    </w:p>
    <w:p w14:paraId="285C6E42" w14:textId="77777777" w:rsidR="009E6CCE" w:rsidRDefault="009E6CCE" w:rsidP="001E124E">
      <w:pPr>
        <w:spacing w:before="360" w:after="240"/>
        <w:jc w:val="center"/>
        <w:rPr>
          <w:b/>
        </w:rPr>
      </w:pPr>
      <w:r>
        <w:rPr>
          <w:b/>
        </w:rPr>
        <w:t>I.</w:t>
      </w:r>
    </w:p>
    <w:p w14:paraId="7CFEAB58" w14:textId="1E97D3E1" w:rsidR="009E6CCE" w:rsidRDefault="00642575" w:rsidP="0049037D">
      <w:pPr>
        <w:spacing w:before="120"/>
        <w:jc w:val="both"/>
      </w:pPr>
      <w:r>
        <w:tab/>
      </w:r>
      <w:r w:rsidR="00EE04B0">
        <w:t xml:space="preserve">Prenajímateľ po vzájomnej dohode s nájomcom stanovil zvýšenie nájomného a zároveň sa </w:t>
      </w:r>
      <w:r w:rsidR="002030AF">
        <w:t xml:space="preserve">dohodol na uzatvorení Dodatku č. </w:t>
      </w:r>
      <w:r w:rsidR="0070774B">
        <w:t>4</w:t>
      </w:r>
      <w:r w:rsidR="002030AF">
        <w:t xml:space="preserve"> </w:t>
      </w:r>
      <w:r w:rsidR="002449F4">
        <w:t>k </w:t>
      </w:r>
      <w:r w:rsidR="00DC36C3">
        <w:t xml:space="preserve"> Zmluv</w:t>
      </w:r>
      <w:r w:rsidR="002449F4">
        <w:t>e</w:t>
      </w:r>
      <w:r w:rsidR="00DC36C3" w:rsidRPr="00DC36C3">
        <w:rPr>
          <w:b/>
          <w:bCs/>
        </w:rPr>
        <w:t xml:space="preserve"> </w:t>
      </w:r>
      <w:r w:rsidR="00DC36C3" w:rsidRPr="00DC36C3">
        <w:t xml:space="preserve">o nájme nebytových priestorov č. </w:t>
      </w:r>
      <w:r w:rsidR="0008107A">
        <w:t>5</w:t>
      </w:r>
      <w:r w:rsidR="00AA0ADB">
        <w:t>3</w:t>
      </w:r>
      <w:r w:rsidR="00681466">
        <w:t>,</w:t>
      </w:r>
      <w:r w:rsidR="00B10524">
        <w:t xml:space="preserve"> v znení jej neskorš</w:t>
      </w:r>
      <w:r w:rsidR="002F202E">
        <w:t>ích dodatkov</w:t>
      </w:r>
      <w:r w:rsidR="00DC36C3">
        <w:t xml:space="preserve">, uzavretej dňa </w:t>
      </w:r>
      <w:r w:rsidR="002F202E">
        <w:t>2.1.2009</w:t>
      </w:r>
      <w:r w:rsidR="00DC36C3">
        <w:t xml:space="preserve"> (ďalej len „Zmluva“), </w:t>
      </w:r>
      <w:r w:rsidR="0049037D">
        <w:t xml:space="preserve">a to </w:t>
      </w:r>
      <w:r w:rsidR="00B10524">
        <w:t>nasledovným spôsobom:</w:t>
      </w:r>
    </w:p>
    <w:p w14:paraId="50387FA4" w14:textId="113062CA" w:rsidR="009A73AA" w:rsidRDefault="009A73AA" w:rsidP="00634A33">
      <w:pPr>
        <w:spacing w:before="120"/>
        <w:jc w:val="both"/>
        <w:rPr>
          <w:b/>
        </w:rPr>
      </w:pPr>
      <w:r>
        <w:rPr>
          <w:b/>
        </w:rPr>
        <w:t>Čl. III. Výška, splatnosť a</w:t>
      </w:r>
      <w:r w:rsidR="00DF7D18">
        <w:rPr>
          <w:b/>
        </w:rPr>
        <w:t xml:space="preserve"> spôsob </w:t>
      </w:r>
      <w:r>
        <w:rPr>
          <w:b/>
        </w:rPr>
        <w:t>úhrad</w:t>
      </w:r>
      <w:r w:rsidR="00DF7D18">
        <w:rPr>
          <w:b/>
        </w:rPr>
        <w:t>y</w:t>
      </w:r>
      <w:r>
        <w:rPr>
          <w:b/>
        </w:rPr>
        <w:t xml:space="preserve"> nájomného</w:t>
      </w:r>
    </w:p>
    <w:p w14:paraId="469DC64D" w14:textId="77777777" w:rsidR="00EE04B0" w:rsidRPr="0076072B" w:rsidRDefault="00EE04B0" w:rsidP="00EE04B0">
      <w:pPr>
        <w:spacing w:before="120" w:after="120"/>
        <w:jc w:val="both"/>
        <w:rPr>
          <w:b/>
          <w:i/>
          <w:iCs/>
        </w:rPr>
      </w:pPr>
      <w:r>
        <w:rPr>
          <w:i/>
          <w:iCs/>
        </w:rPr>
        <w:t xml:space="preserve">mení sa znenie </w:t>
      </w:r>
      <w:r w:rsidRPr="0076072B">
        <w:rPr>
          <w:i/>
          <w:iCs/>
        </w:rPr>
        <w:t>bod</w:t>
      </w:r>
      <w:r>
        <w:rPr>
          <w:i/>
          <w:iCs/>
        </w:rPr>
        <w:t>u</w:t>
      </w:r>
      <w:r w:rsidRPr="0076072B">
        <w:rPr>
          <w:i/>
          <w:iCs/>
        </w:rPr>
        <w:t xml:space="preserve"> </w:t>
      </w:r>
      <w:r>
        <w:rPr>
          <w:i/>
          <w:iCs/>
        </w:rPr>
        <w:t>1 a 2</w:t>
      </w:r>
      <w:r w:rsidRPr="0076072B">
        <w:rPr>
          <w:i/>
          <w:iCs/>
        </w:rPr>
        <w:t xml:space="preserve"> </w:t>
      </w:r>
    </w:p>
    <w:p w14:paraId="2DCD57CF" w14:textId="37399E5F" w:rsidR="00EE04B0" w:rsidRDefault="00EE04B0" w:rsidP="00EE04B0">
      <w:pPr>
        <w:numPr>
          <w:ilvl w:val="0"/>
          <w:numId w:val="4"/>
        </w:numPr>
        <w:spacing w:before="120" w:after="60"/>
        <w:jc w:val="both"/>
      </w:pPr>
      <w:r>
        <w:t xml:space="preserve">Výška nájomného je určená dohodou v zmysle zák. č. 18/1996 z. z. o cenách v platnom znení. Doterajšie nájomné vo výške </w:t>
      </w:r>
      <w:r w:rsidR="00AA0ADB">
        <w:t>631,95</w:t>
      </w:r>
      <w:r>
        <w:t xml:space="preserve"> € sa navýši o 2,00 €/m</w:t>
      </w:r>
      <w:r w:rsidRPr="00634A33">
        <w:rPr>
          <w:vertAlign w:val="superscript"/>
        </w:rPr>
        <w:t>2</w:t>
      </w:r>
      <w:r>
        <w:t xml:space="preserve">/rok (pri súčasnej ploche nájmu </w:t>
      </w:r>
      <w:r w:rsidR="00AA0ADB">
        <w:t>20,63</w:t>
      </w:r>
      <w:r>
        <w:t xml:space="preserve"> m</w:t>
      </w:r>
      <w:r w:rsidRPr="00294529">
        <w:rPr>
          <w:vertAlign w:val="superscript"/>
        </w:rPr>
        <w:t>2</w:t>
      </w:r>
      <w:r>
        <w:t xml:space="preserve"> to predstavuje sumu </w:t>
      </w:r>
      <w:r w:rsidR="00AA0ADB">
        <w:t>41,26</w:t>
      </w:r>
      <w:r w:rsidRPr="006146E9">
        <w:t xml:space="preserve"> €/rok)</w:t>
      </w:r>
      <w:r>
        <w:t xml:space="preserve">. Nájomca sa zaväzuje platiť prenajímateľovi </w:t>
      </w:r>
      <w:r>
        <w:lastRenderedPageBreak/>
        <w:t xml:space="preserve">za nájom nebytových priestorov uvedených v článku I., bod č. 3, </w:t>
      </w:r>
      <w:r w:rsidRPr="00F32721">
        <w:rPr>
          <w:b/>
          <w:bCs/>
        </w:rPr>
        <w:t xml:space="preserve">ročne </w:t>
      </w:r>
      <w:r w:rsidR="00AA0ADB">
        <w:rPr>
          <w:b/>
          <w:bCs/>
        </w:rPr>
        <w:t>673,21</w:t>
      </w:r>
      <w:r w:rsidRPr="00F32721">
        <w:rPr>
          <w:b/>
          <w:bCs/>
        </w:rPr>
        <w:t xml:space="preserve"> €</w:t>
      </w:r>
      <w:r>
        <w:rPr>
          <w:b/>
          <w:bCs/>
        </w:rPr>
        <w:t>, s</w:t>
      </w:r>
      <w:r w:rsidRPr="00F32721">
        <w:t>lovom</w:t>
      </w:r>
      <w:r>
        <w:t xml:space="preserve"> </w:t>
      </w:r>
      <w:r w:rsidR="00AA0ADB">
        <w:t>šesťstosedemdesiattri</w:t>
      </w:r>
      <w:r>
        <w:t xml:space="preserve"> eur a </w:t>
      </w:r>
      <w:r w:rsidR="001E402A">
        <w:t>dvadsaťjeden</w:t>
      </w:r>
      <w:r>
        <w:t xml:space="preserve"> eurocentov.</w:t>
      </w:r>
    </w:p>
    <w:p w14:paraId="7AF2323D" w14:textId="7555136F" w:rsidR="00E35DF3" w:rsidRPr="00E5767D" w:rsidRDefault="00E35DF3" w:rsidP="00E35DF3">
      <w:pPr>
        <w:numPr>
          <w:ilvl w:val="0"/>
          <w:numId w:val="4"/>
        </w:numPr>
        <w:spacing w:before="120" w:after="60"/>
        <w:jc w:val="both"/>
        <w:rPr>
          <w:b/>
          <w:bCs/>
        </w:rPr>
      </w:pPr>
      <w:bookmarkStart w:id="1" w:name="_Hlk84853258"/>
      <w:r>
        <w:t xml:space="preserve">Nájomné je splatné </w:t>
      </w:r>
      <w:r w:rsidRPr="005B5FF1">
        <w:rPr>
          <w:b/>
          <w:bCs/>
        </w:rPr>
        <w:t>štvrťročne</w:t>
      </w:r>
      <w:r w:rsidRPr="005B5FF1">
        <w:t xml:space="preserve"> </w:t>
      </w:r>
      <w:r>
        <w:t>v</w:t>
      </w:r>
      <w:r w:rsidRPr="002614FE">
        <w:t> štyroch splátkach</w:t>
      </w:r>
      <w:r>
        <w:t xml:space="preserve">, najneskôr do </w:t>
      </w:r>
      <w:r w:rsidR="006F0F67">
        <w:t>10</w:t>
      </w:r>
      <w:r>
        <w:t>. (</w:t>
      </w:r>
      <w:r w:rsidR="006F0F67">
        <w:t>desiateho</w:t>
      </w:r>
      <w:r>
        <w:t xml:space="preserve">) dňa druhého mesiaca príslušného štvrťroka (t. j. do </w:t>
      </w:r>
      <w:r w:rsidR="006F0F67">
        <w:t>10.2., 10.5., 10.8. a 10.11</w:t>
      </w:r>
      <w:r>
        <w:t>. v príslušnom kalendárnom roku), na účet prenajímateľa, bezhotovostným prevodom</w:t>
      </w:r>
      <w:r>
        <w:rPr>
          <w:b/>
          <w:bCs/>
        </w:rPr>
        <w:t xml:space="preserve">, </w:t>
      </w:r>
      <w:r w:rsidRPr="00E5767D">
        <w:rPr>
          <w:bCs/>
        </w:rPr>
        <w:t>nasledovne:</w:t>
      </w:r>
    </w:p>
    <w:p w14:paraId="387E34E3" w14:textId="76CC24DF" w:rsidR="00E35DF3" w:rsidRPr="002614FE" w:rsidRDefault="00E35DF3" w:rsidP="00E35DF3">
      <w:pPr>
        <w:pStyle w:val="Zkladntext"/>
        <w:spacing w:before="40"/>
        <w:ind w:left="360" w:firstLine="66"/>
        <w:rPr>
          <w:b/>
          <w:bCs/>
        </w:rPr>
      </w:pPr>
      <w:r w:rsidRPr="002614FE">
        <w:rPr>
          <w:bCs/>
        </w:rPr>
        <w:t xml:space="preserve">- </w:t>
      </w:r>
      <w:r w:rsidRPr="002614FE">
        <w:rPr>
          <w:b/>
          <w:bCs/>
        </w:rPr>
        <w:t xml:space="preserve">za I. – III. štvrťrok: po </w:t>
      </w:r>
      <w:bookmarkStart w:id="2" w:name="_Hlk53555732"/>
      <w:r w:rsidR="001E402A">
        <w:rPr>
          <w:b/>
          <w:bCs/>
        </w:rPr>
        <w:t>168,30</w:t>
      </w:r>
      <w:r w:rsidRPr="002614FE">
        <w:rPr>
          <w:b/>
          <w:bCs/>
        </w:rPr>
        <w:t xml:space="preserve"> </w:t>
      </w:r>
      <w:bookmarkEnd w:id="2"/>
      <w:r w:rsidRPr="002614FE">
        <w:rPr>
          <w:b/>
          <w:bCs/>
        </w:rPr>
        <w:t>€</w:t>
      </w:r>
    </w:p>
    <w:p w14:paraId="5CBFC380" w14:textId="4D5C699C" w:rsidR="00E35DF3" w:rsidRPr="002614FE" w:rsidRDefault="00E35DF3" w:rsidP="00E35DF3">
      <w:pPr>
        <w:pStyle w:val="Zkladntext"/>
        <w:spacing w:before="40"/>
        <w:ind w:left="284" w:firstLine="142"/>
        <w:rPr>
          <w:b/>
          <w:bCs/>
        </w:rPr>
      </w:pPr>
      <w:r w:rsidRPr="002614FE">
        <w:t xml:space="preserve">- </w:t>
      </w:r>
      <w:r w:rsidRPr="002614FE">
        <w:rPr>
          <w:b/>
          <w:bCs/>
        </w:rPr>
        <w:t xml:space="preserve">za IV. štvrťrok: </w:t>
      </w:r>
      <w:r w:rsidR="001E402A">
        <w:rPr>
          <w:b/>
          <w:bCs/>
        </w:rPr>
        <w:t>168,31</w:t>
      </w:r>
      <w:r>
        <w:rPr>
          <w:b/>
          <w:bCs/>
        </w:rPr>
        <w:t xml:space="preserve"> </w:t>
      </w:r>
      <w:r w:rsidRPr="002614FE">
        <w:rPr>
          <w:b/>
          <w:bCs/>
        </w:rPr>
        <w:t>€</w:t>
      </w:r>
    </w:p>
    <w:p w14:paraId="43BBF9F0" w14:textId="58B2391B" w:rsidR="00E35DF3" w:rsidRDefault="00E35DF3" w:rsidP="00E35DF3">
      <w:pPr>
        <w:spacing w:before="40" w:after="60"/>
        <w:ind w:left="708" w:hanging="282"/>
        <w:jc w:val="both"/>
      </w:pPr>
      <w:r w:rsidRPr="00660659">
        <w:t>Varia</w:t>
      </w:r>
      <w:r>
        <w:t xml:space="preserve">bilný symbol: </w:t>
      </w:r>
      <w:r w:rsidRPr="00F40FB8">
        <w:rPr>
          <w:b/>
        </w:rPr>
        <w:t>70706</w:t>
      </w:r>
      <w:r>
        <w:rPr>
          <w:b/>
        </w:rPr>
        <w:t>9</w:t>
      </w:r>
      <w:r w:rsidR="001E402A">
        <w:rPr>
          <w:b/>
        </w:rPr>
        <w:t>14</w:t>
      </w:r>
      <w:r>
        <w:rPr>
          <w:b/>
        </w:rPr>
        <w:t>00</w:t>
      </w:r>
    </w:p>
    <w:p w14:paraId="1D70505E" w14:textId="77777777" w:rsidR="00E35DF3" w:rsidRDefault="00E35DF3" w:rsidP="00E35DF3">
      <w:pPr>
        <w:spacing w:before="120"/>
        <w:ind w:left="426"/>
        <w:jc w:val="both"/>
      </w:pPr>
      <w:r>
        <w:t>Nájom nehnuteľnosti je podľa § 38 zákona č. 222/2004 Z. z. o dani z pridanej hodnoty v platnom znení, oslobodený od platenia DPH.</w:t>
      </w:r>
    </w:p>
    <w:p w14:paraId="78C7FA5D" w14:textId="37F8B31A" w:rsidR="00E35DF3" w:rsidRPr="007E106F" w:rsidRDefault="00E35DF3" w:rsidP="00E35DF3">
      <w:pPr>
        <w:spacing w:before="120" w:after="60"/>
        <w:ind w:left="360"/>
        <w:jc w:val="both"/>
        <w:rPr>
          <w:i/>
          <w:iCs/>
        </w:rPr>
      </w:pPr>
      <w:r>
        <w:rPr>
          <w:i/>
          <w:iCs/>
        </w:rPr>
        <w:t xml:space="preserve">Prepočítaný nájom za </w:t>
      </w:r>
      <w:r w:rsidRPr="00B0363B">
        <w:rPr>
          <w:b/>
          <w:bCs/>
          <w:i/>
          <w:iCs/>
        </w:rPr>
        <w:t xml:space="preserve">IV. štvrťrok 2021 </w:t>
      </w:r>
      <w:r>
        <w:rPr>
          <w:b/>
          <w:bCs/>
          <w:i/>
          <w:iCs/>
        </w:rPr>
        <w:t xml:space="preserve">predstavuje sumu </w:t>
      </w:r>
      <w:r w:rsidR="001E402A">
        <w:rPr>
          <w:b/>
          <w:bCs/>
          <w:i/>
          <w:iCs/>
        </w:rPr>
        <w:t>164,83</w:t>
      </w:r>
      <w:r w:rsidRPr="00B0363B">
        <w:rPr>
          <w:b/>
          <w:bCs/>
          <w:i/>
          <w:iCs/>
        </w:rPr>
        <w:t xml:space="preserve"> €</w:t>
      </w:r>
      <w:r>
        <w:rPr>
          <w:b/>
          <w:bCs/>
          <w:i/>
          <w:iCs/>
        </w:rPr>
        <w:t xml:space="preserve">, </w:t>
      </w:r>
      <w:r>
        <w:rPr>
          <w:i/>
          <w:iCs/>
        </w:rPr>
        <w:t xml:space="preserve">ktorý je </w:t>
      </w:r>
      <w:r w:rsidRPr="007E106F">
        <w:rPr>
          <w:i/>
          <w:iCs/>
        </w:rPr>
        <w:t>nájomca</w:t>
      </w:r>
      <w:r>
        <w:rPr>
          <w:i/>
          <w:iCs/>
        </w:rPr>
        <w:t xml:space="preserve"> </w:t>
      </w:r>
      <w:r w:rsidRPr="007E106F">
        <w:rPr>
          <w:i/>
          <w:iCs/>
        </w:rPr>
        <w:t xml:space="preserve">povinný uhradiť </w:t>
      </w:r>
      <w:r>
        <w:rPr>
          <w:i/>
          <w:iCs/>
        </w:rPr>
        <w:t>v lehote splatnosti.</w:t>
      </w:r>
    </w:p>
    <w:bookmarkEnd w:id="1"/>
    <w:p w14:paraId="4429E45A" w14:textId="77777777" w:rsidR="00162CD6" w:rsidRDefault="00DC610A" w:rsidP="00613C56">
      <w:pPr>
        <w:spacing w:before="240" w:after="240"/>
        <w:jc w:val="center"/>
        <w:rPr>
          <w:b/>
        </w:rPr>
      </w:pPr>
      <w:r>
        <w:rPr>
          <w:b/>
        </w:rPr>
        <w:t>II.</w:t>
      </w:r>
    </w:p>
    <w:p w14:paraId="162A3CE5" w14:textId="49CC5608" w:rsidR="009E6CCE" w:rsidRDefault="00560D2D" w:rsidP="001E124E">
      <w:pPr>
        <w:spacing w:before="120"/>
        <w:jc w:val="both"/>
      </w:pPr>
      <w:r>
        <w:tab/>
      </w:r>
      <w:r w:rsidR="00651313" w:rsidRPr="000E5157">
        <w:t>Tento dodatok tvorí nedeliteľnú s</w:t>
      </w:r>
      <w:r w:rsidR="00651313">
        <w:t>ú</w:t>
      </w:r>
      <w:r w:rsidR="00651313" w:rsidRPr="000E5157">
        <w:t>ča</w:t>
      </w:r>
      <w:r w:rsidR="00651313">
        <w:t>s</w:t>
      </w:r>
      <w:r w:rsidR="00651313" w:rsidRPr="000E5157">
        <w:t>ť Zmluvy</w:t>
      </w:r>
      <w:r w:rsidR="00BC3748">
        <w:t xml:space="preserve"> a</w:t>
      </w:r>
      <w:r w:rsidR="00651313">
        <w:t xml:space="preserve"> </w:t>
      </w:r>
      <w:r w:rsidR="009E6CCE">
        <w:t xml:space="preserve">je vyhotovený v dvoch rovnopisoch, z ktorých prenajímateľ aj nájomca </w:t>
      </w:r>
      <w:r w:rsidR="003628BB">
        <w:t>dostanú</w:t>
      </w:r>
      <w:r w:rsidR="009E6CCE">
        <w:t xml:space="preserve"> po jednom rovnopise.</w:t>
      </w:r>
    </w:p>
    <w:p w14:paraId="6D6EDBC1" w14:textId="7CB70A85" w:rsidR="00DC610A" w:rsidRDefault="00560D2D" w:rsidP="001E124E">
      <w:pPr>
        <w:spacing w:before="120"/>
        <w:jc w:val="both"/>
      </w:pPr>
      <w:r>
        <w:tab/>
      </w:r>
      <w:r w:rsidR="009E6CCE">
        <w:t>Ostatné body Zmluvy</w:t>
      </w:r>
      <w:r w:rsidR="00DC610A">
        <w:t xml:space="preserve"> zostávajú v platnosti naďalej.</w:t>
      </w:r>
    </w:p>
    <w:p w14:paraId="592EDA1A" w14:textId="06A7E071" w:rsidR="009E6CCE" w:rsidRDefault="00560D2D" w:rsidP="001E124E">
      <w:pPr>
        <w:spacing w:before="120"/>
        <w:jc w:val="both"/>
        <w:rPr>
          <w:b/>
        </w:rPr>
      </w:pPr>
      <w:r>
        <w:tab/>
      </w:r>
      <w:r w:rsidR="009E6CCE">
        <w:t xml:space="preserve">Dodatok č. </w:t>
      </w:r>
      <w:r w:rsidR="002F202E">
        <w:t>3</w:t>
      </w:r>
      <w:r w:rsidR="009E6CCE">
        <w:t xml:space="preserve"> nadobúda platnosť dňom jeho podpísania oboma zúčastnenými stranami a </w:t>
      </w:r>
      <w:r w:rsidR="009E6CCE">
        <w:rPr>
          <w:b/>
        </w:rPr>
        <w:t>účinnosť od 1.</w:t>
      </w:r>
      <w:r w:rsidR="00393E55">
        <w:rPr>
          <w:b/>
        </w:rPr>
        <w:t>11</w:t>
      </w:r>
      <w:r w:rsidR="009E6CCE">
        <w:rPr>
          <w:b/>
        </w:rPr>
        <w:t>.20</w:t>
      </w:r>
      <w:r w:rsidR="00BC3748">
        <w:rPr>
          <w:b/>
        </w:rPr>
        <w:t>2</w:t>
      </w:r>
      <w:r w:rsidR="009E6CCE">
        <w:rPr>
          <w:b/>
        </w:rPr>
        <w:t>1.</w:t>
      </w:r>
    </w:p>
    <w:p w14:paraId="42D36E5A" w14:textId="19A9C4CF" w:rsidR="00F20488" w:rsidRDefault="00F20488" w:rsidP="00F20488">
      <w:pPr>
        <w:pStyle w:val="Zkladntext"/>
        <w:spacing w:before="120"/>
        <w:ind w:firstLine="709"/>
        <w:rPr>
          <w:bCs/>
        </w:rPr>
      </w:pPr>
      <w:r>
        <w:t xml:space="preserve">Nájomca udeľuje prenajímateľovi </w:t>
      </w:r>
      <w:r>
        <w:rPr>
          <w:bCs/>
        </w:rPr>
        <w:t>súhlas v zmysle zákona č. 18/2018 Z. z. o ochrane osobných údajov a o zmene a doplnení niektorých zákonov so spracovaním osobných údajov v súvislosti s realizáciou tohto dodatku.</w:t>
      </w:r>
    </w:p>
    <w:p w14:paraId="757204B0" w14:textId="044E976D" w:rsidR="009E6CCE" w:rsidRDefault="009E6CCE" w:rsidP="001E124E">
      <w:pPr>
        <w:spacing w:before="240"/>
        <w:jc w:val="both"/>
      </w:pPr>
      <w:r>
        <w:t xml:space="preserve">Partizánske </w:t>
      </w:r>
      <w:r w:rsidR="000A2D60">
        <w:t>2</w:t>
      </w:r>
      <w:r w:rsidR="00681466">
        <w:t>2</w:t>
      </w:r>
      <w:r w:rsidR="00393E55">
        <w:t>.10</w:t>
      </w:r>
      <w:r w:rsidR="00BC3748">
        <w:t>.2021</w:t>
      </w:r>
    </w:p>
    <w:p w14:paraId="322ACDB2" w14:textId="77777777" w:rsidR="009E6CCE" w:rsidRDefault="009E6CCE" w:rsidP="00613C56">
      <w:pPr>
        <w:tabs>
          <w:tab w:val="left" w:pos="6804"/>
        </w:tabs>
        <w:spacing w:before="240"/>
        <w:ind w:left="284" w:right="284"/>
        <w:jc w:val="both"/>
      </w:pPr>
      <w:r>
        <w:t>Nájomca:</w:t>
      </w:r>
      <w:r w:rsidR="00560D2D">
        <w:tab/>
      </w:r>
      <w:r>
        <w:t>Prenajímateľ:</w:t>
      </w:r>
    </w:p>
    <w:p w14:paraId="2F2205F3" w14:textId="77777777" w:rsidR="009E6CCE" w:rsidRDefault="00560D2D" w:rsidP="0099698B">
      <w:pPr>
        <w:tabs>
          <w:tab w:val="left" w:pos="6804"/>
        </w:tabs>
        <w:spacing w:before="1080"/>
        <w:ind w:left="284" w:right="284"/>
        <w:jc w:val="both"/>
      </w:pPr>
      <w:r>
        <w:t>..........................................</w:t>
      </w:r>
      <w:r>
        <w:tab/>
      </w:r>
      <w:r w:rsidR="009E6CCE">
        <w:t>.................................</w:t>
      </w:r>
      <w:r>
        <w:t>.........</w:t>
      </w:r>
    </w:p>
    <w:p w14:paraId="474AFE6A" w14:textId="78149649" w:rsidR="009E6CCE" w:rsidRDefault="001E402A" w:rsidP="00560D2D">
      <w:pPr>
        <w:tabs>
          <w:tab w:val="left" w:pos="6804"/>
        </w:tabs>
        <w:ind w:left="284"/>
        <w:jc w:val="both"/>
        <w:rPr>
          <w:i/>
        </w:rPr>
      </w:pPr>
      <w:r>
        <w:t xml:space="preserve">Romana </w:t>
      </w:r>
      <w:proofErr w:type="spellStart"/>
      <w:r>
        <w:t>Miškeje</w:t>
      </w:r>
      <w:proofErr w:type="spellEnd"/>
      <w:r w:rsidR="00560D2D">
        <w:tab/>
      </w:r>
      <w:r w:rsidR="009E6CCE">
        <w:t>Ing. Branislav Lačný</w:t>
      </w:r>
    </w:p>
    <w:p w14:paraId="230EF8C2" w14:textId="77777777" w:rsidR="009E6CCE" w:rsidRDefault="00560D2D" w:rsidP="00651313">
      <w:pPr>
        <w:tabs>
          <w:tab w:val="left" w:pos="6804"/>
        </w:tabs>
        <w:ind w:left="284"/>
        <w:jc w:val="both"/>
      </w:pPr>
      <w:r>
        <w:tab/>
      </w:r>
      <w:r w:rsidR="009E6CCE">
        <w:t>riaditeľ</w:t>
      </w:r>
    </w:p>
    <w:sectPr w:rsidR="009E6CCE" w:rsidSect="00A6426F">
      <w:headerReference w:type="default" r:id="rId9"/>
      <w:footerReference w:type="default" r:id="rId10"/>
      <w:pgSz w:w="11906" w:h="16838" w:code="9"/>
      <w:pgMar w:top="1417" w:right="851" w:bottom="1531" w:left="141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95E44" w14:textId="77777777" w:rsidR="003878D0" w:rsidRDefault="003878D0" w:rsidP="00A6426F">
      <w:r>
        <w:separator/>
      </w:r>
    </w:p>
  </w:endnote>
  <w:endnote w:type="continuationSeparator" w:id="0">
    <w:p w14:paraId="5191B7CB" w14:textId="77777777" w:rsidR="003878D0" w:rsidRDefault="003878D0" w:rsidP="00A6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382662"/>
      <w:docPartObj>
        <w:docPartGallery w:val="Page Numbers (Bottom of Page)"/>
        <w:docPartUnique/>
      </w:docPartObj>
    </w:sdtPr>
    <w:sdtEndPr/>
    <w:sdtContent>
      <w:p w14:paraId="1D420263" w14:textId="77777777" w:rsidR="00A6426F" w:rsidRDefault="00A6426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2E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DC0C" w14:textId="77777777" w:rsidR="003878D0" w:rsidRDefault="003878D0" w:rsidP="00A6426F">
      <w:r>
        <w:separator/>
      </w:r>
    </w:p>
  </w:footnote>
  <w:footnote w:type="continuationSeparator" w:id="0">
    <w:p w14:paraId="194B07D9" w14:textId="77777777" w:rsidR="003878D0" w:rsidRDefault="003878D0" w:rsidP="00A64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8CAD" w14:textId="49A261FB" w:rsidR="00A6426F" w:rsidRDefault="00A6426F" w:rsidP="00A6426F">
    <w:pPr>
      <w:pStyle w:val="Hlavika"/>
      <w:pBdr>
        <w:bottom w:val="single" w:sz="4" w:space="1" w:color="auto"/>
      </w:pBdr>
      <w:jc w:val="right"/>
    </w:pPr>
    <w:r>
      <w:t xml:space="preserve">Dodatok č. </w:t>
    </w:r>
    <w:r w:rsidR="0070774B">
      <w:t>4</w:t>
    </w:r>
    <w:r w:rsidR="009703A8">
      <w:t xml:space="preserve"> </w:t>
    </w:r>
    <w:r>
      <w:t xml:space="preserve">k Zmluve o nájme nebytových priestorov č. </w:t>
    </w:r>
    <w:r w:rsidR="002F202E">
      <w:t>5</w:t>
    </w:r>
    <w:r w:rsidR="00AA0ADB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D09"/>
    <w:multiLevelType w:val="hybridMultilevel"/>
    <w:tmpl w:val="584A84FC"/>
    <w:lvl w:ilvl="0" w:tplc="06AA1F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D4B90"/>
    <w:multiLevelType w:val="hybridMultilevel"/>
    <w:tmpl w:val="255C98FC"/>
    <w:lvl w:ilvl="0" w:tplc="3D66C46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1341"/>
    <w:multiLevelType w:val="hybridMultilevel"/>
    <w:tmpl w:val="58E6F476"/>
    <w:lvl w:ilvl="0" w:tplc="EEB64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2D23FA1"/>
    <w:multiLevelType w:val="hybridMultilevel"/>
    <w:tmpl w:val="ED1E4040"/>
    <w:lvl w:ilvl="0" w:tplc="6E4E43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03A87"/>
    <w:multiLevelType w:val="hybridMultilevel"/>
    <w:tmpl w:val="FD7ADCC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84836"/>
    <w:multiLevelType w:val="hybridMultilevel"/>
    <w:tmpl w:val="0A02462C"/>
    <w:lvl w:ilvl="0" w:tplc="6E66DF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8857A6"/>
    <w:multiLevelType w:val="hybridMultilevel"/>
    <w:tmpl w:val="3FCC07CC"/>
    <w:lvl w:ilvl="0" w:tplc="5C0ED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257FD"/>
    <w:multiLevelType w:val="hybridMultilevel"/>
    <w:tmpl w:val="ADB6AF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CE"/>
    <w:rsid w:val="00037592"/>
    <w:rsid w:val="00062C26"/>
    <w:rsid w:val="0008107A"/>
    <w:rsid w:val="000A2D60"/>
    <w:rsid w:val="000A3763"/>
    <w:rsid w:val="000A4D2E"/>
    <w:rsid w:val="001016E3"/>
    <w:rsid w:val="00101C18"/>
    <w:rsid w:val="00120A59"/>
    <w:rsid w:val="00141F1B"/>
    <w:rsid w:val="00162CD6"/>
    <w:rsid w:val="00172A80"/>
    <w:rsid w:val="00197AF0"/>
    <w:rsid w:val="001C1E09"/>
    <w:rsid w:val="001E124E"/>
    <w:rsid w:val="001E402A"/>
    <w:rsid w:val="001E7B3C"/>
    <w:rsid w:val="001F25D1"/>
    <w:rsid w:val="001F6B52"/>
    <w:rsid w:val="002030AF"/>
    <w:rsid w:val="002136F0"/>
    <w:rsid w:val="002449F4"/>
    <w:rsid w:val="00280FD4"/>
    <w:rsid w:val="002B3E22"/>
    <w:rsid w:val="002D2A76"/>
    <w:rsid w:val="002D6AAC"/>
    <w:rsid w:val="002F202E"/>
    <w:rsid w:val="00317B31"/>
    <w:rsid w:val="00320C2A"/>
    <w:rsid w:val="003628BB"/>
    <w:rsid w:val="003878D0"/>
    <w:rsid w:val="00393E55"/>
    <w:rsid w:val="003E1A61"/>
    <w:rsid w:val="0049037D"/>
    <w:rsid w:val="00497D68"/>
    <w:rsid w:val="004B0E62"/>
    <w:rsid w:val="004B2763"/>
    <w:rsid w:val="004F5BE4"/>
    <w:rsid w:val="0050308D"/>
    <w:rsid w:val="00511C2A"/>
    <w:rsid w:val="00547377"/>
    <w:rsid w:val="005475C5"/>
    <w:rsid w:val="00560D2D"/>
    <w:rsid w:val="00577298"/>
    <w:rsid w:val="005A004B"/>
    <w:rsid w:val="005C77DE"/>
    <w:rsid w:val="005E0703"/>
    <w:rsid w:val="005F7862"/>
    <w:rsid w:val="00612AD9"/>
    <w:rsid w:val="00612BD7"/>
    <w:rsid w:val="00613C56"/>
    <w:rsid w:val="00634A33"/>
    <w:rsid w:val="00642575"/>
    <w:rsid w:val="00651313"/>
    <w:rsid w:val="0067526D"/>
    <w:rsid w:val="00676360"/>
    <w:rsid w:val="00681466"/>
    <w:rsid w:val="006B73BA"/>
    <w:rsid w:val="006F0F67"/>
    <w:rsid w:val="006F4A25"/>
    <w:rsid w:val="00707305"/>
    <w:rsid w:val="0070774B"/>
    <w:rsid w:val="00740D53"/>
    <w:rsid w:val="00753EAE"/>
    <w:rsid w:val="0076072B"/>
    <w:rsid w:val="00774460"/>
    <w:rsid w:val="007B5A98"/>
    <w:rsid w:val="007E106F"/>
    <w:rsid w:val="007E6FED"/>
    <w:rsid w:val="008517C6"/>
    <w:rsid w:val="00891A10"/>
    <w:rsid w:val="008B0C43"/>
    <w:rsid w:val="008B77AF"/>
    <w:rsid w:val="008D26DA"/>
    <w:rsid w:val="008E249F"/>
    <w:rsid w:val="00911F71"/>
    <w:rsid w:val="0093211F"/>
    <w:rsid w:val="00932D63"/>
    <w:rsid w:val="00932DEA"/>
    <w:rsid w:val="00951F3C"/>
    <w:rsid w:val="009703A8"/>
    <w:rsid w:val="0099698B"/>
    <w:rsid w:val="009A36A5"/>
    <w:rsid w:val="009A73AA"/>
    <w:rsid w:val="009C7C52"/>
    <w:rsid w:val="009D24D9"/>
    <w:rsid w:val="009E6CCE"/>
    <w:rsid w:val="009F58DF"/>
    <w:rsid w:val="00A107E9"/>
    <w:rsid w:val="00A11B4A"/>
    <w:rsid w:val="00A6426F"/>
    <w:rsid w:val="00A76CCF"/>
    <w:rsid w:val="00A852E5"/>
    <w:rsid w:val="00AA0ADB"/>
    <w:rsid w:val="00AD648C"/>
    <w:rsid w:val="00B10524"/>
    <w:rsid w:val="00B1774C"/>
    <w:rsid w:val="00B85121"/>
    <w:rsid w:val="00BC3748"/>
    <w:rsid w:val="00C0462D"/>
    <w:rsid w:val="00C63E32"/>
    <w:rsid w:val="00CC18B4"/>
    <w:rsid w:val="00D03C95"/>
    <w:rsid w:val="00D7611C"/>
    <w:rsid w:val="00DA4DD5"/>
    <w:rsid w:val="00DC36C3"/>
    <w:rsid w:val="00DC610A"/>
    <w:rsid w:val="00DE2F77"/>
    <w:rsid w:val="00DF7D18"/>
    <w:rsid w:val="00E04EA0"/>
    <w:rsid w:val="00E3147D"/>
    <w:rsid w:val="00E35DF3"/>
    <w:rsid w:val="00E36586"/>
    <w:rsid w:val="00E619D0"/>
    <w:rsid w:val="00E64228"/>
    <w:rsid w:val="00E64A50"/>
    <w:rsid w:val="00E750C4"/>
    <w:rsid w:val="00E8397E"/>
    <w:rsid w:val="00EC2A9C"/>
    <w:rsid w:val="00ED1916"/>
    <w:rsid w:val="00EE04B0"/>
    <w:rsid w:val="00EE4422"/>
    <w:rsid w:val="00F11F35"/>
    <w:rsid w:val="00F1735A"/>
    <w:rsid w:val="00F20488"/>
    <w:rsid w:val="00F257E9"/>
    <w:rsid w:val="00F41855"/>
    <w:rsid w:val="00F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CAD8"/>
  <w15:docId w15:val="{33C77AE0-F220-4675-86F6-57457FF1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6CCE"/>
    <w:rPr>
      <w:rFonts w:eastAsia="Times New Roman" w:cs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D2A76"/>
    <w:pPr>
      <w:keepNext/>
      <w:jc w:val="both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E6CC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1774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1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F3C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642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426F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42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426F"/>
    <w:rPr>
      <w:rFonts w:eastAsia="Times New Roman" w:cs="Times New Roman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2D2A76"/>
    <w:rPr>
      <w:rFonts w:ascii="Cambria" w:eastAsia="SimSun" w:hAnsi="Cambria" w:cs="Times New Roman"/>
      <w:b/>
      <w:bCs/>
      <w:kern w:val="32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rsid w:val="00F11F35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11F35"/>
    <w:rPr>
      <w:rFonts w:eastAsia="Times New Roman" w:cs="Times New Roman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7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ka72@azet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bytove2@smmpartizansk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nebytove2</cp:lastModifiedBy>
  <cp:revision>39</cp:revision>
  <cp:lastPrinted>2021-10-11T07:04:00Z</cp:lastPrinted>
  <dcterms:created xsi:type="dcterms:W3CDTF">2018-01-17T06:08:00Z</dcterms:created>
  <dcterms:modified xsi:type="dcterms:W3CDTF">2021-11-08T13:02:00Z</dcterms:modified>
</cp:coreProperties>
</file>